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14CF" w14:textId="77777777" w:rsidR="00696882" w:rsidRPr="00CC0734" w:rsidRDefault="00696882" w:rsidP="00696882">
      <w:pPr>
        <w:pStyle w:val="a8"/>
        <w:spacing w:before="28"/>
        <w:ind w:left="180"/>
        <w:rPr>
          <w:rFonts w:ascii="黑体" w:eastAsia="黑体"/>
        </w:rPr>
      </w:pPr>
      <w:r w:rsidRPr="00CC0734">
        <w:rPr>
          <w:rFonts w:ascii="黑体" w:eastAsia="黑体" w:hint="eastAsia"/>
          <w:spacing w:val="-18"/>
          <w:w w:val="95"/>
        </w:rPr>
        <w:t xml:space="preserve">附件 </w:t>
      </w:r>
      <w:r w:rsidR="004455BB" w:rsidRPr="00CC0734">
        <w:rPr>
          <w:rFonts w:ascii="黑体" w:eastAsia="黑体"/>
          <w:w w:val="95"/>
        </w:rPr>
        <w:t>3</w:t>
      </w:r>
    </w:p>
    <w:p w14:paraId="4FFA38B1" w14:textId="77777777" w:rsidR="00696882" w:rsidRPr="00CC0734" w:rsidRDefault="00696882" w:rsidP="00696882">
      <w:pPr>
        <w:pStyle w:val="1"/>
        <w:spacing w:before="77"/>
        <w:ind w:left="312"/>
      </w:pPr>
      <w:r w:rsidRPr="00CC0734">
        <w:rPr>
          <w:rFonts w:hint="eastAsia"/>
          <w:w w:val="95"/>
        </w:rPr>
        <w:t>2020</w:t>
      </w:r>
      <w:r w:rsidRPr="00CC0734">
        <w:rPr>
          <w:rFonts w:hint="eastAsia"/>
          <w:spacing w:val="4"/>
          <w:w w:val="95"/>
        </w:rPr>
        <w:t xml:space="preserve"> 年</w:t>
      </w:r>
      <w:bookmarkStart w:id="0" w:name="_Hlk69113074"/>
      <w:r w:rsidRPr="00CC0734">
        <w:rPr>
          <w:rFonts w:hint="eastAsia"/>
          <w:spacing w:val="4"/>
          <w:w w:val="95"/>
        </w:rPr>
        <w:t>湖南省职业教育优秀教材认定标准</w:t>
      </w:r>
      <w:bookmarkEnd w:id="0"/>
    </w:p>
    <w:p w14:paraId="210BFC21" w14:textId="77777777" w:rsidR="00696882" w:rsidRPr="00D7573C" w:rsidRDefault="00696882" w:rsidP="00696882">
      <w:pPr>
        <w:pStyle w:val="a8"/>
        <w:spacing w:before="5"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6669"/>
      </w:tblGrid>
      <w:tr w:rsidR="00CC0734" w:rsidRPr="00CC0734" w14:paraId="2FE7453A" w14:textId="77777777" w:rsidTr="00315A09">
        <w:trPr>
          <w:trHeight w:val="4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44565" w14:textId="59C2C0F1" w:rsidR="00696882" w:rsidRPr="00CC0734" w:rsidRDefault="007E44EE" w:rsidP="00315A09">
            <w:pPr>
              <w:pStyle w:val="TableParagraph"/>
              <w:spacing w:before="100"/>
              <w:ind w:left="4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一级指标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71180" w14:textId="0C31775D" w:rsidR="00696882" w:rsidRPr="00CC0734" w:rsidRDefault="007E44EE" w:rsidP="00315A09">
            <w:pPr>
              <w:pStyle w:val="TableParagraph"/>
              <w:spacing w:before="100"/>
              <w:ind w:left="2711" w:right="270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主要观测点</w:t>
            </w:r>
          </w:p>
        </w:tc>
      </w:tr>
      <w:tr w:rsidR="00CC0734" w:rsidRPr="00CC0734" w14:paraId="4E65A2B6" w14:textId="77777777" w:rsidTr="00315A09">
        <w:trPr>
          <w:trHeight w:val="465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80DC" w14:textId="77777777" w:rsidR="00696882" w:rsidRPr="00CC0734" w:rsidRDefault="00696882" w:rsidP="00315A09">
            <w:pPr>
              <w:pStyle w:val="TableParagraph"/>
              <w:rPr>
                <w:sz w:val="24"/>
              </w:rPr>
            </w:pPr>
          </w:p>
          <w:p w14:paraId="75F75A00" w14:textId="77777777" w:rsidR="00696882" w:rsidRPr="00CC0734" w:rsidRDefault="00696882" w:rsidP="00315A09">
            <w:pPr>
              <w:pStyle w:val="TableParagraph"/>
              <w:spacing w:before="12"/>
              <w:rPr>
                <w:sz w:val="20"/>
              </w:rPr>
            </w:pPr>
          </w:p>
          <w:p w14:paraId="2D44A94A" w14:textId="4BDD9D06" w:rsidR="00696882" w:rsidRPr="00CC0734" w:rsidRDefault="007E44EE" w:rsidP="00315A09">
            <w:pPr>
              <w:pStyle w:val="TableParagraph"/>
              <w:ind w:left="402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编写理念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35F4" w14:textId="16A688D8" w:rsidR="00696882" w:rsidRPr="00CC0734" w:rsidRDefault="00FA0011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思想政治取向</w:t>
            </w:r>
          </w:p>
        </w:tc>
      </w:tr>
      <w:tr w:rsidR="00CC0734" w:rsidRPr="00CC0734" w14:paraId="64A20547" w14:textId="77777777" w:rsidTr="00315A09">
        <w:trPr>
          <w:trHeight w:val="46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0E7D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89A3D" w14:textId="4BFC84E6" w:rsidR="00696882" w:rsidRPr="00CC0734" w:rsidRDefault="007E44E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教书育人理念</w:t>
            </w:r>
          </w:p>
        </w:tc>
      </w:tr>
      <w:tr w:rsidR="00CC0734" w:rsidRPr="00CC0734" w14:paraId="497FE530" w14:textId="77777777" w:rsidTr="00315A09">
        <w:trPr>
          <w:trHeight w:val="46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15CF2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75D2" w14:textId="47FE135C" w:rsidR="00696882" w:rsidRPr="00CC0734" w:rsidRDefault="007E44E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教材编写思路</w:t>
            </w:r>
          </w:p>
        </w:tc>
      </w:tr>
      <w:tr w:rsidR="00CC0734" w:rsidRPr="00CC0734" w14:paraId="0F875BB2" w14:textId="77777777" w:rsidTr="00315A09">
        <w:trPr>
          <w:trHeight w:val="463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2B7E" w14:textId="77777777" w:rsidR="00696882" w:rsidRPr="00CC0734" w:rsidRDefault="00696882" w:rsidP="00315A09">
            <w:pPr>
              <w:pStyle w:val="TableParagraph"/>
              <w:rPr>
                <w:sz w:val="24"/>
              </w:rPr>
            </w:pPr>
          </w:p>
          <w:p w14:paraId="64F95E6F" w14:textId="77777777" w:rsidR="00696882" w:rsidRPr="00CC0734" w:rsidRDefault="00696882" w:rsidP="00315A09">
            <w:pPr>
              <w:pStyle w:val="TableParagraph"/>
              <w:rPr>
                <w:sz w:val="24"/>
              </w:rPr>
            </w:pPr>
          </w:p>
          <w:p w14:paraId="4DA8A41C" w14:textId="77777777" w:rsidR="00696882" w:rsidRPr="00CC0734" w:rsidRDefault="00696882" w:rsidP="00315A09">
            <w:pPr>
              <w:pStyle w:val="TableParagraph"/>
              <w:spacing w:before="11"/>
              <w:rPr>
                <w:sz w:val="33"/>
              </w:rPr>
            </w:pPr>
          </w:p>
          <w:p w14:paraId="59ACB391" w14:textId="4363C29B" w:rsidR="00696882" w:rsidRPr="00CC0734" w:rsidRDefault="007E44EE" w:rsidP="00315A09">
            <w:pPr>
              <w:pStyle w:val="TableParagraph"/>
              <w:ind w:left="402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内容质量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A302" w14:textId="5C2D128D" w:rsidR="00696882" w:rsidRPr="00CC0734" w:rsidRDefault="007E44EE" w:rsidP="00315A09">
            <w:pPr>
              <w:pStyle w:val="TableParagraph"/>
              <w:spacing w:before="101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产教契合度</w:t>
            </w:r>
          </w:p>
        </w:tc>
      </w:tr>
      <w:tr w:rsidR="00CC0734" w:rsidRPr="00CC0734" w14:paraId="7CFA825C" w14:textId="77777777" w:rsidTr="00315A09">
        <w:trPr>
          <w:trHeight w:val="46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7894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B974" w14:textId="26374386" w:rsidR="00696882" w:rsidRPr="00CC0734" w:rsidRDefault="007E44E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内容先进性</w:t>
            </w:r>
          </w:p>
        </w:tc>
      </w:tr>
      <w:tr w:rsidR="00CC0734" w:rsidRPr="00CC0734" w14:paraId="4F64F749" w14:textId="77777777" w:rsidTr="00315A09">
        <w:trPr>
          <w:trHeight w:val="46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00DA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87BA" w14:textId="173F3280" w:rsidR="00696882" w:rsidRPr="00CC0734" w:rsidRDefault="007E44E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知识准确性</w:t>
            </w:r>
          </w:p>
        </w:tc>
      </w:tr>
      <w:tr w:rsidR="00CC0734" w:rsidRPr="00CC0734" w14:paraId="0717A744" w14:textId="77777777" w:rsidTr="00315A09">
        <w:trPr>
          <w:trHeight w:val="46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8A27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E3D2" w14:textId="517C8103" w:rsidR="00696882" w:rsidRPr="00CC0734" w:rsidRDefault="007E44E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结构系统性</w:t>
            </w:r>
          </w:p>
        </w:tc>
      </w:tr>
      <w:tr w:rsidR="00CC0734" w:rsidRPr="00CC0734" w14:paraId="0E3B5599" w14:textId="77777777" w:rsidTr="00315A09">
        <w:trPr>
          <w:trHeight w:val="46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831E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DE34" w14:textId="0CC44737" w:rsidR="00696882" w:rsidRPr="00CC0734" w:rsidRDefault="007E44E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教学适用性</w:t>
            </w:r>
          </w:p>
        </w:tc>
      </w:tr>
      <w:tr w:rsidR="00CC0734" w:rsidRPr="00CC0734" w14:paraId="5D275D8F" w14:textId="77777777" w:rsidTr="00315A09">
        <w:trPr>
          <w:trHeight w:val="465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86DB" w14:textId="77777777" w:rsidR="00696882" w:rsidRPr="00CC0734" w:rsidRDefault="00696882" w:rsidP="00315A09">
            <w:pPr>
              <w:pStyle w:val="TableParagraph"/>
              <w:rPr>
                <w:sz w:val="24"/>
              </w:rPr>
            </w:pPr>
          </w:p>
          <w:p w14:paraId="26F542D9" w14:textId="77777777" w:rsidR="00696882" w:rsidRPr="00CC0734" w:rsidRDefault="00696882" w:rsidP="00315A09">
            <w:pPr>
              <w:pStyle w:val="TableParagraph"/>
              <w:spacing w:before="12"/>
              <w:rPr>
                <w:sz w:val="20"/>
              </w:rPr>
            </w:pPr>
          </w:p>
          <w:p w14:paraId="2A1236A8" w14:textId="407D393B" w:rsidR="00696882" w:rsidRPr="00CC0734" w:rsidRDefault="007E44EE" w:rsidP="00315A09">
            <w:pPr>
              <w:pStyle w:val="TableParagraph"/>
              <w:ind w:left="402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呈现形式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8ADF" w14:textId="77777777" w:rsidR="00696882" w:rsidRPr="00CC0734" w:rsidRDefault="00696882" w:rsidP="00315A09">
            <w:pPr>
              <w:pStyle w:val="TableParagraph"/>
              <w:spacing w:before="100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以真实生产项目、典型工作任务等为载体</w:t>
            </w:r>
          </w:p>
        </w:tc>
      </w:tr>
      <w:tr w:rsidR="00CC0734" w:rsidRPr="00CC0734" w14:paraId="5503B4B7" w14:textId="77777777" w:rsidTr="00315A09">
        <w:trPr>
          <w:trHeight w:val="46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1AE7" w14:textId="77777777" w:rsidR="00696882" w:rsidRPr="00CC0734" w:rsidRDefault="00696882" w:rsidP="00315A09">
            <w:pPr>
              <w:rPr>
                <w:sz w:val="24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F599" w14:textId="77777777" w:rsidR="00696882" w:rsidRPr="00CC0734" w:rsidRDefault="00696882" w:rsidP="00315A09">
            <w:pPr>
              <w:pStyle w:val="TableParagraph"/>
              <w:spacing w:before="100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满足“互联网+职业教育”发展需求</w:t>
            </w:r>
          </w:p>
        </w:tc>
      </w:tr>
      <w:tr w:rsidR="00CC0734" w:rsidRPr="00CC0734" w14:paraId="51722062" w14:textId="77777777" w:rsidTr="00315A09">
        <w:trPr>
          <w:trHeight w:val="46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AAEC" w14:textId="77777777" w:rsidR="00696882" w:rsidRPr="00CC0734" w:rsidRDefault="00696882" w:rsidP="00315A09">
            <w:pPr>
              <w:rPr>
                <w:sz w:val="24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DC6D" w14:textId="77777777" w:rsidR="00696882" w:rsidRPr="00CC0734" w:rsidRDefault="00696882" w:rsidP="00315A09">
            <w:pPr>
              <w:pStyle w:val="TableParagraph"/>
              <w:spacing w:before="100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新型活页式、工作手册式、智慧功能式教材</w:t>
            </w:r>
          </w:p>
        </w:tc>
      </w:tr>
      <w:tr w:rsidR="00CC0734" w:rsidRPr="00CC0734" w14:paraId="50A2DB84" w14:textId="77777777" w:rsidTr="00315A09">
        <w:trPr>
          <w:trHeight w:val="462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20D3" w14:textId="77777777" w:rsidR="00696882" w:rsidRPr="00CC0734" w:rsidRDefault="00696882" w:rsidP="00315A09">
            <w:pPr>
              <w:pStyle w:val="TableParagraph"/>
              <w:rPr>
                <w:sz w:val="24"/>
                <w:lang w:eastAsia="zh-CN"/>
              </w:rPr>
            </w:pPr>
          </w:p>
          <w:p w14:paraId="1D651499" w14:textId="77777777" w:rsidR="00696882" w:rsidRPr="00CC0734" w:rsidRDefault="00696882" w:rsidP="00315A09">
            <w:pPr>
              <w:pStyle w:val="TableParagraph"/>
              <w:spacing w:before="9"/>
              <w:rPr>
                <w:sz w:val="20"/>
                <w:lang w:eastAsia="zh-CN"/>
              </w:rPr>
            </w:pPr>
          </w:p>
          <w:p w14:paraId="49D3F22C" w14:textId="2082102B" w:rsidR="00696882" w:rsidRPr="00CC0734" w:rsidRDefault="007E44EE" w:rsidP="00315A09">
            <w:pPr>
              <w:pStyle w:val="TableParagraph"/>
              <w:ind w:left="402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编写队伍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4B7D" w14:textId="36DF3589" w:rsidR="00696882" w:rsidRPr="00CC0734" w:rsidRDefault="003369A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编者团队政治立场</w:t>
            </w:r>
          </w:p>
        </w:tc>
      </w:tr>
      <w:tr w:rsidR="00CC0734" w:rsidRPr="00CC0734" w14:paraId="4FD7C485" w14:textId="77777777" w:rsidTr="00315A09">
        <w:trPr>
          <w:trHeight w:val="46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4061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9285" w14:textId="093DED11" w:rsidR="00696882" w:rsidRPr="00CC0734" w:rsidRDefault="003369AE" w:rsidP="00315A09">
            <w:pPr>
              <w:pStyle w:val="TableParagraph"/>
              <w:spacing w:before="100"/>
              <w:ind w:left="107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编写团队职称结构</w:t>
            </w:r>
          </w:p>
        </w:tc>
      </w:tr>
      <w:tr w:rsidR="00CC0734" w:rsidRPr="00CC0734" w14:paraId="404A917A" w14:textId="77777777" w:rsidTr="00315A09">
        <w:trPr>
          <w:trHeight w:val="46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F1BE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CE2F" w14:textId="0A4B27F0" w:rsidR="00696882" w:rsidRPr="00CC0734" w:rsidRDefault="003369A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编写团队能力水平</w:t>
            </w:r>
          </w:p>
        </w:tc>
      </w:tr>
      <w:tr w:rsidR="00CC0734" w:rsidRPr="00CC0734" w14:paraId="53F45060" w14:textId="77777777" w:rsidTr="00315A09">
        <w:trPr>
          <w:trHeight w:val="465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DC33" w14:textId="77777777" w:rsidR="00696882" w:rsidRPr="00CC0734" w:rsidRDefault="00696882" w:rsidP="00315A09">
            <w:pPr>
              <w:pStyle w:val="TableParagraph"/>
              <w:rPr>
                <w:sz w:val="24"/>
              </w:rPr>
            </w:pPr>
          </w:p>
          <w:p w14:paraId="4CFB5310" w14:textId="77777777" w:rsidR="00696882" w:rsidRPr="00CC0734" w:rsidRDefault="00696882" w:rsidP="00315A09">
            <w:pPr>
              <w:pStyle w:val="TableParagraph"/>
              <w:spacing w:before="12"/>
              <w:rPr>
                <w:sz w:val="20"/>
              </w:rPr>
            </w:pPr>
          </w:p>
          <w:p w14:paraId="60AE720A" w14:textId="71F6EA51" w:rsidR="00696882" w:rsidRPr="00CC0734" w:rsidRDefault="007E44EE" w:rsidP="00315A09">
            <w:pPr>
              <w:pStyle w:val="TableParagraph"/>
              <w:ind w:left="402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编印</w:t>
            </w:r>
            <w:r w:rsidR="003369AE">
              <w:rPr>
                <w:rFonts w:hint="eastAsia"/>
                <w:sz w:val="24"/>
                <w:lang w:eastAsia="zh-CN"/>
              </w:rPr>
              <w:t>质量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D2AF" w14:textId="6174AE8E" w:rsidR="00696882" w:rsidRPr="00CC0734" w:rsidRDefault="003369A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符合出版要求</w:t>
            </w:r>
          </w:p>
        </w:tc>
      </w:tr>
      <w:tr w:rsidR="00CC0734" w:rsidRPr="00CC0734" w14:paraId="1B6D5B64" w14:textId="77777777" w:rsidTr="00315A09">
        <w:trPr>
          <w:trHeight w:val="46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53AE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2E1F" w14:textId="037BA526" w:rsidR="00696882" w:rsidRPr="00CC0734" w:rsidRDefault="003369A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装帧设计</w:t>
            </w:r>
          </w:p>
        </w:tc>
      </w:tr>
      <w:tr w:rsidR="00CC0734" w:rsidRPr="00CC0734" w14:paraId="1F1A8081" w14:textId="77777777" w:rsidTr="00315A09">
        <w:trPr>
          <w:trHeight w:val="46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D62E" w14:textId="77777777" w:rsidR="00696882" w:rsidRPr="00CC0734" w:rsidRDefault="00696882" w:rsidP="00315A09">
            <w:pPr>
              <w:rPr>
                <w:sz w:val="24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08E29" w14:textId="4D6765C8" w:rsidR="00696882" w:rsidRPr="00CC0734" w:rsidRDefault="003369AE" w:rsidP="00315A09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版式规范</w:t>
            </w:r>
          </w:p>
        </w:tc>
      </w:tr>
      <w:tr w:rsidR="00CC0734" w:rsidRPr="00CC0734" w14:paraId="140DA4E8" w14:textId="77777777" w:rsidTr="00315A09">
        <w:trPr>
          <w:trHeight w:val="72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4E3" w14:textId="77777777" w:rsidR="00696882" w:rsidRPr="00CC0734" w:rsidRDefault="00696882" w:rsidP="00315A09">
            <w:pPr>
              <w:pStyle w:val="TableParagraph"/>
              <w:rPr>
                <w:sz w:val="24"/>
              </w:rPr>
            </w:pPr>
          </w:p>
          <w:p w14:paraId="37827201" w14:textId="77777777" w:rsidR="00696882" w:rsidRPr="00CC0734" w:rsidRDefault="00696882" w:rsidP="00315A09">
            <w:pPr>
              <w:pStyle w:val="TableParagraph"/>
              <w:rPr>
                <w:sz w:val="24"/>
              </w:rPr>
            </w:pPr>
          </w:p>
          <w:p w14:paraId="225C6C87" w14:textId="5058D514" w:rsidR="00696882" w:rsidRPr="00CC0734" w:rsidRDefault="007E44EE" w:rsidP="00315A09">
            <w:pPr>
              <w:pStyle w:val="TableParagraph"/>
              <w:spacing w:before="179"/>
              <w:ind w:left="522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加分项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C3A8E" w14:textId="77777777" w:rsidR="00696882" w:rsidRPr="00CC0734" w:rsidRDefault="00696882" w:rsidP="00315A09">
            <w:pPr>
              <w:pStyle w:val="TableParagraph"/>
              <w:spacing w:before="47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pacing w:val="-2"/>
                <w:sz w:val="24"/>
                <w:lang w:eastAsia="zh-CN"/>
              </w:rPr>
              <w:t>编写理念、内容选择、体系结构、呈现形式等核心要素，具有</w:t>
            </w:r>
          </w:p>
          <w:p w14:paraId="261F2650" w14:textId="77777777" w:rsidR="00696882" w:rsidRPr="00CC0734" w:rsidRDefault="00696882" w:rsidP="00315A09">
            <w:pPr>
              <w:pStyle w:val="TableParagraph"/>
              <w:spacing w:before="53" w:line="292" w:lineRule="exact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创造性、新颖性，有开创、引领作用</w:t>
            </w:r>
          </w:p>
        </w:tc>
      </w:tr>
      <w:tr w:rsidR="00CC0734" w:rsidRPr="00CC0734" w14:paraId="21AAEC1D" w14:textId="77777777" w:rsidTr="00315A09">
        <w:trPr>
          <w:trHeight w:val="544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0396" w14:textId="77777777" w:rsidR="00696882" w:rsidRPr="00CC0734" w:rsidRDefault="00696882" w:rsidP="00315A09">
            <w:pPr>
              <w:rPr>
                <w:sz w:val="24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913F" w14:textId="77777777" w:rsidR="00696882" w:rsidRPr="00CC0734" w:rsidRDefault="00696882" w:rsidP="00315A09">
            <w:pPr>
              <w:pStyle w:val="TableParagraph"/>
              <w:spacing w:before="141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具有明显高于同类产品的权威性、前瞻性</w:t>
            </w:r>
          </w:p>
        </w:tc>
      </w:tr>
      <w:tr w:rsidR="00696882" w:rsidRPr="00CC0734" w14:paraId="7726D2CD" w14:textId="77777777" w:rsidTr="00315A09">
        <w:trPr>
          <w:trHeight w:val="565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E04A" w14:textId="77777777" w:rsidR="00696882" w:rsidRPr="00CC0734" w:rsidRDefault="00696882" w:rsidP="00315A09">
            <w:pPr>
              <w:rPr>
                <w:sz w:val="24"/>
                <w:lang w:eastAsia="zh-CN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42DD" w14:textId="77777777" w:rsidR="00696882" w:rsidRPr="00CC0734" w:rsidRDefault="00696882" w:rsidP="00315A09">
            <w:pPr>
              <w:pStyle w:val="TableParagraph"/>
              <w:spacing w:before="151"/>
              <w:ind w:left="107"/>
              <w:rPr>
                <w:sz w:val="24"/>
                <w:lang w:eastAsia="zh-CN"/>
              </w:rPr>
            </w:pPr>
            <w:r w:rsidRPr="00CC0734">
              <w:rPr>
                <w:rFonts w:hint="eastAsia"/>
                <w:sz w:val="24"/>
                <w:lang w:eastAsia="zh-CN"/>
              </w:rPr>
              <w:t>教学改革成效明显，育人功能显著</w:t>
            </w:r>
          </w:p>
        </w:tc>
      </w:tr>
    </w:tbl>
    <w:p w14:paraId="2771FD5B" w14:textId="77777777" w:rsidR="00B5589F" w:rsidRPr="00CC0734" w:rsidRDefault="00B5589F" w:rsidP="00B5589F">
      <w:pPr>
        <w:rPr>
          <w:rFonts w:ascii="宋体" w:eastAsia="宋体" w:hAnsi="宋体"/>
          <w:sz w:val="28"/>
          <w:szCs w:val="28"/>
        </w:rPr>
      </w:pPr>
    </w:p>
    <w:sectPr w:rsidR="00B5589F" w:rsidRPr="00CC0734" w:rsidSect="005C6F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3AF7" w14:textId="77777777" w:rsidR="00802EFE" w:rsidRDefault="00802EFE" w:rsidP="004554C3">
      <w:r>
        <w:separator/>
      </w:r>
    </w:p>
  </w:endnote>
  <w:endnote w:type="continuationSeparator" w:id="0">
    <w:p w14:paraId="2A1C4163" w14:textId="77777777" w:rsidR="00802EFE" w:rsidRDefault="00802EFE" w:rsidP="004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5E44" w14:textId="77777777" w:rsidR="00802EFE" w:rsidRDefault="00802EFE" w:rsidP="004554C3">
      <w:r>
        <w:separator/>
      </w:r>
    </w:p>
  </w:footnote>
  <w:footnote w:type="continuationSeparator" w:id="0">
    <w:p w14:paraId="7F0BC646" w14:textId="77777777" w:rsidR="00802EFE" w:rsidRDefault="00802EFE" w:rsidP="0045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7FAA" w14:textId="77777777" w:rsidR="007E44EE" w:rsidRDefault="007E44EE" w:rsidP="005C6DA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4CC3"/>
    <w:multiLevelType w:val="hybridMultilevel"/>
    <w:tmpl w:val="1F46427E"/>
    <w:lvl w:ilvl="0" w:tplc="2DE2B0BC">
      <w:start w:val="1"/>
      <w:numFmt w:val="decimal"/>
      <w:lvlText w:val="%1."/>
      <w:lvlJc w:val="left"/>
      <w:pPr>
        <w:ind w:left="271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CN" w:bidi="ar-SA"/>
      </w:rPr>
    </w:lvl>
    <w:lvl w:ilvl="1" w:tplc="8DE2AEB8">
      <w:start w:val="2"/>
      <w:numFmt w:val="decimal"/>
      <w:lvlText w:val="%2."/>
      <w:lvlJc w:val="left"/>
      <w:pPr>
        <w:ind w:left="1755" w:hanging="241"/>
      </w:pPr>
      <w:rPr>
        <w:rFonts w:ascii="宋体" w:eastAsia="宋体" w:hAnsi="宋体" w:cs="宋体" w:hint="eastAsia"/>
        <w:w w:val="100"/>
        <w:sz w:val="22"/>
        <w:szCs w:val="22"/>
        <w:lang w:val="en-US" w:eastAsia="zh-CN" w:bidi="ar-SA"/>
      </w:rPr>
    </w:lvl>
    <w:lvl w:ilvl="2" w:tplc="3D88ED1A">
      <w:numFmt w:val="bullet"/>
      <w:lvlText w:val="•"/>
      <w:lvlJc w:val="left"/>
      <w:pPr>
        <w:ind w:left="2606" w:hanging="241"/>
      </w:pPr>
      <w:rPr>
        <w:lang w:val="en-US" w:eastAsia="zh-CN" w:bidi="ar-SA"/>
      </w:rPr>
    </w:lvl>
    <w:lvl w:ilvl="3" w:tplc="AA643FA8">
      <w:numFmt w:val="bullet"/>
      <w:lvlText w:val="•"/>
      <w:lvlJc w:val="left"/>
      <w:pPr>
        <w:ind w:left="3453" w:hanging="241"/>
      </w:pPr>
      <w:rPr>
        <w:lang w:val="en-US" w:eastAsia="zh-CN" w:bidi="ar-SA"/>
      </w:rPr>
    </w:lvl>
    <w:lvl w:ilvl="4" w:tplc="76AC46E8">
      <w:numFmt w:val="bullet"/>
      <w:lvlText w:val="•"/>
      <w:lvlJc w:val="left"/>
      <w:pPr>
        <w:ind w:left="4299" w:hanging="241"/>
      </w:pPr>
      <w:rPr>
        <w:lang w:val="en-US" w:eastAsia="zh-CN" w:bidi="ar-SA"/>
      </w:rPr>
    </w:lvl>
    <w:lvl w:ilvl="5" w:tplc="9D7C0D2A">
      <w:numFmt w:val="bullet"/>
      <w:lvlText w:val="•"/>
      <w:lvlJc w:val="left"/>
      <w:pPr>
        <w:ind w:left="5146" w:hanging="241"/>
      </w:pPr>
      <w:rPr>
        <w:lang w:val="en-US" w:eastAsia="zh-CN" w:bidi="ar-SA"/>
      </w:rPr>
    </w:lvl>
    <w:lvl w:ilvl="6" w:tplc="698A682E">
      <w:numFmt w:val="bullet"/>
      <w:lvlText w:val="•"/>
      <w:lvlJc w:val="left"/>
      <w:pPr>
        <w:ind w:left="5992" w:hanging="241"/>
      </w:pPr>
      <w:rPr>
        <w:lang w:val="en-US" w:eastAsia="zh-CN" w:bidi="ar-SA"/>
      </w:rPr>
    </w:lvl>
    <w:lvl w:ilvl="7" w:tplc="216EF6A4">
      <w:numFmt w:val="bullet"/>
      <w:lvlText w:val="•"/>
      <w:lvlJc w:val="left"/>
      <w:pPr>
        <w:ind w:left="6839" w:hanging="241"/>
      </w:pPr>
      <w:rPr>
        <w:lang w:val="en-US" w:eastAsia="zh-CN" w:bidi="ar-SA"/>
      </w:rPr>
    </w:lvl>
    <w:lvl w:ilvl="8" w:tplc="9CAE3B42">
      <w:numFmt w:val="bullet"/>
      <w:lvlText w:val="•"/>
      <w:lvlJc w:val="left"/>
      <w:pPr>
        <w:ind w:left="7686" w:hanging="241"/>
      </w:pPr>
      <w:rPr>
        <w:lang w:val="en-US" w:eastAsia="zh-CN" w:bidi="ar-SA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5"/>
    <w:rsid w:val="000050A9"/>
    <w:rsid w:val="000D52F2"/>
    <w:rsid w:val="0013016B"/>
    <w:rsid w:val="001424F3"/>
    <w:rsid w:val="001719C0"/>
    <w:rsid w:val="0019514D"/>
    <w:rsid w:val="001C4CFA"/>
    <w:rsid w:val="00216102"/>
    <w:rsid w:val="0024732A"/>
    <w:rsid w:val="00253216"/>
    <w:rsid w:val="002A2158"/>
    <w:rsid w:val="003320A8"/>
    <w:rsid w:val="003369AE"/>
    <w:rsid w:val="00350F0E"/>
    <w:rsid w:val="003D6E0E"/>
    <w:rsid w:val="003D7912"/>
    <w:rsid w:val="003F42E5"/>
    <w:rsid w:val="00426139"/>
    <w:rsid w:val="004455BB"/>
    <w:rsid w:val="00447AEC"/>
    <w:rsid w:val="004542A8"/>
    <w:rsid w:val="004554C3"/>
    <w:rsid w:val="00485936"/>
    <w:rsid w:val="004D2565"/>
    <w:rsid w:val="005425BB"/>
    <w:rsid w:val="005470B2"/>
    <w:rsid w:val="005C6DA0"/>
    <w:rsid w:val="005C6F59"/>
    <w:rsid w:val="00615818"/>
    <w:rsid w:val="006351E8"/>
    <w:rsid w:val="00655AF2"/>
    <w:rsid w:val="00661DB9"/>
    <w:rsid w:val="00696882"/>
    <w:rsid w:val="006F6A65"/>
    <w:rsid w:val="00713C7F"/>
    <w:rsid w:val="00715EB6"/>
    <w:rsid w:val="007E44EE"/>
    <w:rsid w:val="00802EFE"/>
    <w:rsid w:val="00834E0D"/>
    <w:rsid w:val="008D0255"/>
    <w:rsid w:val="008F59C6"/>
    <w:rsid w:val="009004C3"/>
    <w:rsid w:val="00920F75"/>
    <w:rsid w:val="009B1CDD"/>
    <w:rsid w:val="009F341E"/>
    <w:rsid w:val="00A06D71"/>
    <w:rsid w:val="00A82283"/>
    <w:rsid w:val="00A932E6"/>
    <w:rsid w:val="00B33F32"/>
    <w:rsid w:val="00B5589F"/>
    <w:rsid w:val="00B572E0"/>
    <w:rsid w:val="00B76B85"/>
    <w:rsid w:val="00B86F4B"/>
    <w:rsid w:val="00C203A8"/>
    <w:rsid w:val="00C22363"/>
    <w:rsid w:val="00C35C40"/>
    <w:rsid w:val="00C460C9"/>
    <w:rsid w:val="00C804BC"/>
    <w:rsid w:val="00C82F9E"/>
    <w:rsid w:val="00CC0734"/>
    <w:rsid w:val="00CE7893"/>
    <w:rsid w:val="00D40386"/>
    <w:rsid w:val="00D46C8D"/>
    <w:rsid w:val="00D60E77"/>
    <w:rsid w:val="00D7573C"/>
    <w:rsid w:val="00D818E3"/>
    <w:rsid w:val="00DC0B0B"/>
    <w:rsid w:val="00E22C6F"/>
    <w:rsid w:val="00E46280"/>
    <w:rsid w:val="00E95A21"/>
    <w:rsid w:val="00EC2879"/>
    <w:rsid w:val="00ED2E35"/>
    <w:rsid w:val="00F1304A"/>
    <w:rsid w:val="00F3378E"/>
    <w:rsid w:val="00F71B35"/>
    <w:rsid w:val="00F9379D"/>
    <w:rsid w:val="00FA0011"/>
    <w:rsid w:val="00FC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27A0"/>
  <w15:docId w15:val="{8F0D7C21-A1AE-432E-A66D-7412871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554C3"/>
    <w:pPr>
      <w:autoSpaceDE w:val="0"/>
      <w:autoSpaceDN w:val="0"/>
      <w:spacing w:before="58"/>
      <w:ind w:left="2"/>
      <w:jc w:val="left"/>
      <w:outlineLvl w:val="0"/>
    </w:pPr>
    <w:rPr>
      <w:rFonts w:ascii="宋体" w:eastAsia="宋体" w:hAnsi="宋体" w:cs="宋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F42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54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54C3"/>
    <w:rPr>
      <w:sz w:val="18"/>
      <w:szCs w:val="18"/>
    </w:rPr>
  </w:style>
  <w:style w:type="paragraph" w:styleId="a8">
    <w:name w:val="Body Text"/>
    <w:basedOn w:val="a"/>
    <w:link w:val="a9"/>
    <w:uiPriority w:val="1"/>
    <w:semiHidden/>
    <w:unhideWhenUsed/>
    <w:qFormat/>
    <w:rsid w:val="004554C3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9">
    <w:name w:val="正文文本 字符"/>
    <w:basedOn w:val="a0"/>
    <w:link w:val="a8"/>
    <w:uiPriority w:val="1"/>
    <w:semiHidden/>
    <w:rsid w:val="004554C3"/>
    <w:rPr>
      <w:rFonts w:ascii="宋体" w:eastAsia="宋体" w:hAnsi="宋体" w:cs="宋体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554C3"/>
    <w:rPr>
      <w:rFonts w:ascii="宋体" w:eastAsia="宋体" w:hAnsi="宋体" w:cs="宋体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4554C3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table" w:customStyle="1" w:styleId="TableNormal">
    <w:name w:val="Table Normal"/>
    <w:uiPriority w:val="2"/>
    <w:semiHidden/>
    <w:qFormat/>
    <w:rsid w:val="004554C3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696882"/>
    <w:pPr>
      <w:autoSpaceDE w:val="0"/>
      <w:autoSpaceDN w:val="0"/>
      <w:spacing w:before="1"/>
      <w:ind w:left="271" w:right="147" w:firstLine="640"/>
      <w:jc w:val="left"/>
    </w:pPr>
    <w:rPr>
      <w:rFonts w:ascii="宋体" w:eastAsia="宋体" w:hAnsi="宋体" w:cs="宋体"/>
      <w:kern w:val="0"/>
      <w:sz w:val="22"/>
    </w:rPr>
  </w:style>
  <w:style w:type="character" w:styleId="ab">
    <w:name w:val="Hyperlink"/>
    <w:basedOn w:val="a0"/>
    <w:uiPriority w:val="99"/>
    <w:unhideWhenUsed/>
    <w:rsid w:val="00E22C6F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2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2021-06-21T03:25:00Z</dcterms:created>
  <dcterms:modified xsi:type="dcterms:W3CDTF">2021-06-21T03:25:00Z</dcterms:modified>
</cp:coreProperties>
</file>